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377"/>
        <w:gridCol w:w="2704"/>
        <w:gridCol w:w="2704"/>
      </w:tblGrid>
      <w:tr w:rsidR="0034548D" w:rsidRPr="0034548D" w:rsidTr="0034548D">
        <w:trPr>
          <w:trHeight w:val="555"/>
          <w:tblHeader/>
          <w:tblCellSpacing w:w="0" w:type="dxa"/>
        </w:trPr>
        <w:tc>
          <w:tcPr>
            <w:tcW w:w="1560" w:type="dxa"/>
            <w:tcBorders>
              <w:top w:val="single" w:sz="12" w:space="0" w:color="A8A8A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4548D" w:rsidRPr="0034548D" w:rsidRDefault="0034548D" w:rsidP="0034548D">
            <w:pPr>
              <w:spacing w:before="96" w:after="120" w:line="240" w:lineRule="auto"/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szCs w:val="28"/>
                <w:lang w:val="en-US"/>
              </w:rPr>
            </w:pP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t>Panel</w:t>
            </w:r>
          </w:p>
        </w:tc>
        <w:tc>
          <w:tcPr>
            <w:tcW w:w="2520" w:type="dxa"/>
            <w:tcBorders>
              <w:top w:val="single" w:sz="12" w:space="0" w:color="A8A8A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4548D" w:rsidRPr="0034548D" w:rsidRDefault="0034548D" w:rsidP="0034548D">
            <w:pPr>
              <w:spacing w:before="96" w:after="120" w:line="240" w:lineRule="auto"/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szCs w:val="28"/>
                <w:lang w:val="en-US"/>
              </w:rPr>
            </w:pP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t>Meeting Date</w:t>
            </w:r>
          </w:p>
        </w:tc>
        <w:tc>
          <w:tcPr>
            <w:tcW w:w="2865" w:type="dxa"/>
            <w:tcBorders>
              <w:top w:val="single" w:sz="12" w:space="0" w:color="A8A8A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4548D" w:rsidRPr="0034548D" w:rsidRDefault="0034548D" w:rsidP="0034548D">
            <w:pPr>
              <w:spacing w:before="96" w:after="120" w:line="240" w:lineRule="auto"/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szCs w:val="28"/>
                <w:lang w:val="en-US"/>
              </w:rPr>
            </w:pP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t>Initial Application Deadline</w:t>
            </w: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br/>
              <w:t>(12pm)</w:t>
            </w:r>
          </w:p>
        </w:tc>
        <w:tc>
          <w:tcPr>
            <w:tcW w:w="2865" w:type="dxa"/>
            <w:tcBorders>
              <w:top w:val="single" w:sz="12" w:space="0" w:color="A8A8A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4548D" w:rsidRPr="0034548D" w:rsidRDefault="0034548D" w:rsidP="0034548D">
            <w:pPr>
              <w:spacing w:before="96" w:after="120" w:line="240" w:lineRule="auto"/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szCs w:val="28"/>
                <w:lang w:val="en-US"/>
              </w:rPr>
            </w:pP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t>Amendment / Renewal / Closure Requiring Full Board Review</w:t>
            </w:r>
            <w:r w:rsidRPr="0034548D">
              <w:rPr>
                <w:rFonts w:ascii="roboto-medium" w:eastAsia="Times New Roman" w:hAnsi="roboto-medium" w:cs="Helvetica"/>
                <w:color w:val="444444"/>
                <w:sz w:val="28"/>
                <w:szCs w:val="28"/>
                <w:lang w:val="en-US"/>
              </w:rPr>
              <w:br/>
              <w:t>Deadline (12pm)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January 09,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December 21</w:t>
            </w:r>
            <w:r w:rsidRPr="0034548D"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en-US"/>
              </w:rPr>
              <w:t>,</w:t>
            </w: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 2016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December 07</w:t>
            </w:r>
            <w:r w:rsidRPr="0034548D"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en-US"/>
              </w:rPr>
              <w:t>,</w:t>
            </w: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 2016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January 23,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January 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December 21</w:t>
            </w:r>
            <w:r w:rsidRPr="0034548D"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en-US"/>
              </w:rPr>
              <w:t>,</w:t>
            </w: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 2016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January 25,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January 06,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December 23</w:t>
            </w:r>
            <w:r w:rsidRPr="0034548D"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en-US"/>
              </w:rPr>
              <w:t>,</w:t>
            </w: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 2016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January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January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December 30</w:t>
            </w:r>
            <w:r w:rsidRPr="0034548D">
              <w:rPr>
                <w:rFonts w:ascii="Helvetica" w:eastAsia="Times New Roman" w:hAnsi="Helvetica" w:cs="Helvetica"/>
                <w:color w:val="000000"/>
                <w:sz w:val="16"/>
                <w:szCs w:val="16"/>
                <w:lang w:val="en-US"/>
              </w:rPr>
              <w:t>,</w:t>
            </w: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 2016​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February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January 25,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January 11,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February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February 03,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January 20,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February 24,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February 10,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January 27,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February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February 08,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January 25,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lastRenderedPageBreak/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March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February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February 08,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March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March 03,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February 17,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March 24,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March 10,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br/>
              <w:t>Friday, February 24,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March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March 08,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February 22,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April 10,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March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March 08,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April 24,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April 05,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March 22,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April 26,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April 07,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March 24,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April 28,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Thursday, April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Thursday, March 30,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lastRenderedPageBreak/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May 08,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April 19,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April 05,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May 24, 2017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May 05,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April 21,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May 26,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May 12,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April 28,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May 29,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May 10,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April 26,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June 12,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May 24,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May 10,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June 23,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June 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May 26,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June 26,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June 07,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May 24,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June 28,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June 02,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May 19,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lastRenderedPageBreak/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July 17,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June 28,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June 14,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</w:t>
            </w:r>
            <w:bookmarkStart w:id="0" w:name="_GoBack"/>
            <w:bookmarkEnd w:id="0"/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July 26,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July 07,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June 23,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July 28,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July 14,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June 30,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August 14,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 July 26,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July 12,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August 18,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August 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 July 21,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August 23,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August 04,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July 21,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August  28,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August 09,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 July 26,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September 11,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August 23,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August 09,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lastRenderedPageBreak/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September 25,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September 06,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August 23,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September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08,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August 25,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29,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15,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October 16,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September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September 13,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October 25,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October 06,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22,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October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October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September 29,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October 30,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October 11,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September 27,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November 13,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October 25,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October 11,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lastRenderedPageBreak/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November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November 03,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October 20,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November 24, 2017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November 10,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October 27,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B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November  27,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November 08,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October 25,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Biomedical A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Monday, December 11,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November 22,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November 08,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Oncology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December 15,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December 1,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8F8F8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November 17, 2017</w:t>
            </w:r>
          </w:p>
        </w:tc>
      </w:tr>
      <w:tr w:rsidR="0034548D" w:rsidRPr="0034548D" w:rsidTr="0034548D">
        <w:trPr>
          <w:trHeight w:val="55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Rehabilitation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Wednesday, December 20,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before="240"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December 01, 2017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34548D" w:rsidRPr="0034548D" w:rsidRDefault="0034548D" w:rsidP="003454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</w:pPr>
            <w:r w:rsidRPr="0034548D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en-US"/>
              </w:rPr>
              <w:t>Friday, November 17, 2017</w:t>
            </w:r>
          </w:p>
        </w:tc>
      </w:tr>
    </w:tbl>
    <w:p w:rsidR="00681970" w:rsidRDefault="00681970"/>
    <w:sectPr w:rsidR="0068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80"/>
    <w:rsid w:val="00230A80"/>
    <w:rsid w:val="0034548D"/>
    <w:rsid w:val="0068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48DFA-9646-443D-980F-CA8E9187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54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3626</Characters>
  <Application>Microsoft Office Word</Application>
  <DocSecurity>0</DocSecurity>
  <Lines>30</Lines>
  <Paragraphs>8</Paragraphs>
  <ScaleCrop>false</ScaleCrop>
  <Company>UHN Research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Pastore</dc:creator>
  <cp:keywords/>
  <dc:description/>
  <cp:lastModifiedBy>Ralph Pastore</cp:lastModifiedBy>
  <cp:revision>2</cp:revision>
  <dcterms:created xsi:type="dcterms:W3CDTF">2018-01-02T14:53:00Z</dcterms:created>
  <dcterms:modified xsi:type="dcterms:W3CDTF">2018-01-02T14:53:00Z</dcterms:modified>
</cp:coreProperties>
</file>